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E50" w:rsidRDefault="00E44E50" w:rsidP="00E44E50">
      <w:pPr>
        <w:spacing w:after="0" w:line="240" w:lineRule="auto"/>
        <w:ind w:hanging="426"/>
        <w:rPr>
          <w:rFonts w:ascii="Times New Roman" w:hAnsi="Times New Roman"/>
          <w:sz w:val="24"/>
          <w:szCs w:val="24"/>
        </w:rPr>
      </w:pPr>
      <w:r>
        <w:rPr>
          <w:rFonts w:ascii="Times New Roman" w:hAnsi="Times New Roman"/>
          <w:sz w:val="24"/>
          <w:szCs w:val="24"/>
        </w:rPr>
        <w:t>ПРИНЯТО</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УТВЕРЖДАЮ</w:t>
      </w:r>
    </w:p>
    <w:p w:rsidR="00E44E50" w:rsidRDefault="00E44E50" w:rsidP="00E44E50">
      <w:pPr>
        <w:spacing w:after="0" w:line="240" w:lineRule="auto"/>
        <w:ind w:hanging="426"/>
        <w:rPr>
          <w:rFonts w:ascii="Times New Roman" w:hAnsi="Times New Roman"/>
          <w:sz w:val="24"/>
          <w:szCs w:val="24"/>
        </w:rPr>
      </w:pPr>
      <w:r>
        <w:rPr>
          <w:rFonts w:ascii="Times New Roman" w:hAnsi="Times New Roman"/>
          <w:sz w:val="24"/>
          <w:szCs w:val="24"/>
        </w:rPr>
        <w:t>Педагогическим советом</w:t>
      </w:r>
      <w:r w:rsidRPr="00335525">
        <w:rPr>
          <w:rFonts w:ascii="Times New Roman" w:hAnsi="Times New Roman"/>
          <w:sz w:val="24"/>
          <w:szCs w:val="24"/>
        </w:rPr>
        <w:tab/>
      </w:r>
      <w:r w:rsidRPr="00335525">
        <w:rPr>
          <w:rFonts w:ascii="Times New Roman" w:hAnsi="Times New Roman"/>
          <w:sz w:val="24"/>
          <w:szCs w:val="24"/>
        </w:rPr>
        <w:tab/>
      </w:r>
      <w:r w:rsidRPr="00335525">
        <w:rPr>
          <w:rFonts w:ascii="Times New Roman" w:hAnsi="Times New Roman"/>
          <w:sz w:val="24"/>
          <w:szCs w:val="24"/>
        </w:rPr>
        <w:tab/>
      </w:r>
      <w:r w:rsidRPr="00335525">
        <w:rPr>
          <w:rFonts w:ascii="Times New Roman" w:hAnsi="Times New Roman"/>
          <w:sz w:val="24"/>
          <w:szCs w:val="24"/>
        </w:rPr>
        <w:tab/>
        <w:t xml:space="preserve">            </w:t>
      </w:r>
      <w:r>
        <w:rPr>
          <w:rFonts w:ascii="Times New Roman" w:hAnsi="Times New Roman"/>
          <w:sz w:val="24"/>
          <w:szCs w:val="24"/>
        </w:rPr>
        <w:t xml:space="preserve">      </w:t>
      </w:r>
      <w:r>
        <w:rPr>
          <w:rFonts w:ascii="Times New Roman" w:hAnsi="Times New Roman"/>
          <w:sz w:val="24"/>
          <w:szCs w:val="24"/>
        </w:rPr>
        <w:t xml:space="preserve">  </w:t>
      </w:r>
      <w:r w:rsidRPr="00335525">
        <w:rPr>
          <w:rFonts w:ascii="Times New Roman" w:hAnsi="Times New Roman"/>
          <w:sz w:val="24"/>
          <w:szCs w:val="24"/>
        </w:rPr>
        <w:t>Заведующий</w:t>
      </w:r>
      <w:r w:rsidRPr="00E44E50">
        <w:rPr>
          <w:rFonts w:ascii="Times New Roman" w:hAnsi="Times New Roman"/>
          <w:sz w:val="24"/>
          <w:szCs w:val="24"/>
        </w:rPr>
        <w:t xml:space="preserve"> </w:t>
      </w:r>
    </w:p>
    <w:p w:rsidR="00E44E50" w:rsidRDefault="00E44E50" w:rsidP="00E44E50">
      <w:pPr>
        <w:spacing w:after="0" w:line="240" w:lineRule="auto"/>
        <w:ind w:left="-426" w:firstLine="7"/>
        <w:jc w:val="both"/>
        <w:rPr>
          <w:rFonts w:ascii="Times New Roman" w:hAnsi="Times New Roman"/>
          <w:sz w:val="24"/>
          <w:szCs w:val="24"/>
        </w:rPr>
      </w:pPr>
      <w:r w:rsidRPr="00335525">
        <w:rPr>
          <w:rFonts w:ascii="Times New Roman" w:hAnsi="Times New Roman"/>
          <w:sz w:val="24"/>
          <w:szCs w:val="24"/>
        </w:rPr>
        <w:t xml:space="preserve">Протокол от «___»___20___г. </w:t>
      </w:r>
      <w:r>
        <w:rPr>
          <w:rFonts w:ascii="Times New Roman" w:hAnsi="Times New Roman"/>
          <w:sz w:val="24"/>
          <w:szCs w:val="24"/>
        </w:rPr>
        <w:t xml:space="preserve">                                                  М</w:t>
      </w:r>
      <w:r w:rsidRPr="00335525">
        <w:rPr>
          <w:rFonts w:ascii="Times New Roman" w:hAnsi="Times New Roman"/>
          <w:sz w:val="24"/>
          <w:szCs w:val="24"/>
        </w:rPr>
        <w:t xml:space="preserve">АДОУ «Детский сад №295»                             </w:t>
      </w:r>
      <w:r>
        <w:rPr>
          <w:rFonts w:ascii="Times New Roman" w:hAnsi="Times New Roman"/>
          <w:sz w:val="24"/>
          <w:szCs w:val="24"/>
        </w:rPr>
        <w:t xml:space="preserve">                                    </w:t>
      </w:r>
      <w:r>
        <w:rPr>
          <w:rFonts w:ascii="Times New Roman" w:hAnsi="Times New Roman"/>
          <w:sz w:val="24"/>
          <w:szCs w:val="24"/>
        </w:rPr>
        <w:t xml:space="preserve">              </w:t>
      </w:r>
    </w:p>
    <w:p w:rsidR="00E44E50" w:rsidRPr="00335525" w:rsidRDefault="00E44E50" w:rsidP="00E44E50">
      <w:pPr>
        <w:spacing w:after="0" w:line="240" w:lineRule="auto"/>
        <w:ind w:firstLine="7"/>
        <w:jc w:val="both"/>
        <w:rPr>
          <w:rFonts w:ascii="Times New Roman" w:hAnsi="Times New Roman"/>
          <w:sz w:val="24"/>
          <w:szCs w:val="24"/>
        </w:rPr>
      </w:pPr>
      <w:r>
        <w:rPr>
          <w:rFonts w:ascii="Times New Roman" w:hAnsi="Times New Roman"/>
          <w:sz w:val="24"/>
          <w:szCs w:val="24"/>
        </w:rPr>
        <w:t xml:space="preserve">                                                                                          </w:t>
      </w:r>
      <w:r w:rsidRPr="00335525">
        <w:rPr>
          <w:rFonts w:ascii="Times New Roman" w:hAnsi="Times New Roman"/>
          <w:sz w:val="24"/>
          <w:szCs w:val="24"/>
        </w:rPr>
        <w:t>_______</w:t>
      </w:r>
      <w:proofErr w:type="spellStart"/>
      <w:r w:rsidRPr="00335525">
        <w:rPr>
          <w:rFonts w:ascii="Times New Roman" w:hAnsi="Times New Roman"/>
          <w:sz w:val="24"/>
          <w:szCs w:val="24"/>
        </w:rPr>
        <w:t>Ф.К.Рахматуллина</w:t>
      </w:r>
      <w:proofErr w:type="spellEnd"/>
      <w:r w:rsidRPr="00335525">
        <w:rPr>
          <w:rFonts w:ascii="Times New Roman" w:hAnsi="Times New Roman"/>
          <w:sz w:val="24"/>
          <w:szCs w:val="24"/>
        </w:rPr>
        <w:t xml:space="preserve">                                                     </w:t>
      </w:r>
      <w:r>
        <w:rPr>
          <w:rFonts w:ascii="Times New Roman" w:hAnsi="Times New Roman"/>
          <w:sz w:val="24"/>
          <w:szCs w:val="24"/>
        </w:rPr>
        <w:t xml:space="preserve">                   </w:t>
      </w:r>
    </w:p>
    <w:p w:rsidR="00E44E50" w:rsidRDefault="00E44E50" w:rsidP="00E44E50">
      <w:pPr>
        <w:spacing w:after="0" w:line="240" w:lineRule="auto"/>
        <w:ind w:left="1416"/>
        <w:rPr>
          <w:rFonts w:ascii="Times New Roman" w:hAnsi="Times New Roman"/>
          <w:sz w:val="24"/>
          <w:szCs w:val="24"/>
        </w:rPr>
      </w:pPr>
      <w:r w:rsidRPr="00335525">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w:t>
      </w:r>
    </w:p>
    <w:p w:rsidR="00E44E50" w:rsidRPr="00335525" w:rsidRDefault="00E44E50" w:rsidP="00E44E50">
      <w:pPr>
        <w:spacing w:after="0" w:line="240" w:lineRule="auto"/>
        <w:ind w:left="1416"/>
        <w:rPr>
          <w:rFonts w:ascii="Times New Roman" w:hAnsi="Times New Roman"/>
          <w:sz w:val="24"/>
          <w:szCs w:val="24"/>
        </w:rPr>
      </w:pPr>
      <w:r>
        <w:rPr>
          <w:rFonts w:ascii="Times New Roman" w:hAnsi="Times New Roman"/>
          <w:sz w:val="24"/>
          <w:szCs w:val="24"/>
        </w:rPr>
        <w:t xml:space="preserve">                                                                               </w:t>
      </w:r>
      <w:r w:rsidRPr="00335525">
        <w:rPr>
          <w:rFonts w:ascii="Times New Roman" w:hAnsi="Times New Roman"/>
          <w:sz w:val="24"/>
          <w:szCs w:val="24"/>
        </w:rPr>
        <w:t>Приказ №_____от _____20__г.</w:t>
      </w:r>
    </w:p>
    <w:p w:rsidR="00E44E50" w:rsidRDefault="00E44E50" w:rsidP="00E44E50">
      <w:pPr>
        <w:spacing w:after="0" w:line="240" w:lineRule="auto"/>
        <w:rPr>
          <w:rFonts w:ascii="Times New Roman" w:hAnsi="Times New Roman"/>
          <w:sz w:val="24"/>
          <w:szCs w:val="24"/>
        </w:rPr>
      </w:pPr>
      <w:r>
        <w:rPr>
          <w:rFonts w:ascii="Times New Roman" w:hAnsi="Times New Roman"/>
          <w:sz w:val="24"/>
          <w:szCs w:val="24"/>
        </w:rPr>
        <w:t xml:space="preserve">    </w:t>
      </w:r>
      <w:r w:rsidRPr="00335525">
        <w:rPr>
          <w:rFonts w:ascii="Times New Roman" w:hAnsi="Times New Roman"/>
          <w:sz w:val="24"/>
          <w:szCs w:val="24"/>
        </w:rPr>
        <w:t xml:space="preserve">   </w:t>
      </w:r>
      <w:r>
        <w:rPr>
          <w:rFonts w:ascii="Times New Roman" w:hAnsi="Times New Roman"/>
          <w:sz w:val="24"/>
          <w:szCs w:val="24"/>
        </w:rPr>
        <w:t xml:space="preserve">                                                                                                                    </w:t>
      </w:r>
      <w:r w:rsidRPr="00335525">
        <w:rPr>
          <w:rFonts w:ascii="Times New Roman" w:hAnsi="Times New Roman"/>
          <w:sz w:val="24"/>
          <w:szCs w:val="24"/>
        </w:rPr>
        <w:t xml:space="preserve"> </w:t>
      </w:r>
    </w:p>
    <w:p w:rsidR="00E44E50" w:rsidRDefault="00E44E50" w:rsidP="00E44E50">
      <w:pPr>
        <w:spacing w:after="0" w:line="360" w:lineRule="auto"/>
        <w:ind w:firstLine="550"/>
        <w:jc w:val="center"/>
        <w:rPr>
          <w:rFonts w:ascii="Times New Roman" w:hAnsi="Times New Roman"/>
          <w:b/>
          <w:color w:val="000000"/>
          <w:sz w:val="24"/>
          <w:szCs w:val="24"/>
          <w:shd w:val="clear" w:color="auto" w:fill="FFFFFF"/>
        </w:rPr>
      </w:pPr>
    </w:p>
    <w:p w:rsidR="00E44E50" w:rsidRDefault="00E44E50" w:rsidP="00E44E50">
      <w:pPr>
        <w:spacing w:after="0" w:line="360" w:lineRule="auto"/>
        <w:ind w:firstLine="550"/>
        <w:jc w:val="center"/>
        <w:rPr>
          <w:rFonts w:ascii="Times New Roman" w:hAnsi="Times New Roman"/>
          <w:b/>
          <w:color w:val="000000"/>
          <w:sz w:val="24"/>
          <w:szCs w:val="24"/>
          <w:shd w:val="clear" w:color="auto" w:fill="FFFFFF"/>
        </w:rPr>
      </w:pPr>
    </w:p>
    <w:p w:rsidR="00E44E50" w:rsidRDefault="00E44E50" w:rsidP="00E44E50">
      <w:pPr>
        <w:spacing w:after="0" w:line="360" w:lineRule="auto"/>
        <w:ind w:firstLine="550"/>
        <w:jc w:val="center"/>
        <w:rPr>
          <w:rFonts w:ascii="Times New Roman" w:hAnsi="Times New Roman"/>
          <w:b/>
          <w:color w:val="000000"/>
          <w:sz w:val="24"/>
          <w:szCs w:val="24"/>
          <w:shd w:val="clear" w:color="auto" w:fill="FFFFFF"/>
        </w:rPr>
      </w:pPr>
    </w:p>
    <w:p w:rsidR="00E44E50" w:rsidRDefault="00E44E50" w:rsidP="00E44E50">
      <w:pPr>
        <w:spacing w:after="0" w:line="360" w:lineRule="auto"/>
        <w:ind w:firstLine="550"/>
        <w:jc w:val="center"/>
        <w:rPr>
          <w:rFonts w:ascii="Times New Roman" w:hAnsi="Times New Roman"/>
          <w:b/>
          <w:color w:val="000000"/>
          <w:sz w:val="24"/>
          <w:szCs w:val="24"/>
          <w:shd w:val="clear" w:color="auto" w:fill="FFFFFF"/>
        </w:rPr>
      </w:pPr>
    </w:p>
    <w:p w:rsidR="00E44E50" w:rsidRDefault="00E44E50" w:rsidP="00E44E50">
      <w:pPr>
        <w:spacing w:after="0" w:line="360" w:lineRule="auto"/>
        <w:ind w:firstLine="550"/>
        <w:jc w:val="center"/>
        <w:rPr>
          <w:rFonts w:ascii="Times New Roman" w:hAnsi="Times New Roman"/>
          <w:b/>
          <w:color w:val="000000"/>
          <w:sz w:val="24"/>
          <w:szCs w:val="24"/>
          <w:shd w:val="clear" w:color="auto" w:fill="FFFFFF"/>
        </w:rPr>
      </w:pPr>
    </w:p>
    <w:p w:rsidR="00E44E50" w:rsidRDefault="00E44E50" w:rsidP="00E44E50">
      <w:pPr>
        <w:spacing w:after="0" w:line="360" w:lineRule="auto"/>
        <w:ind w:firstLine="550"/>
        <w:jc w:val="center"/>
        <w:rPr>
          <w:rFonts w:ascii="Times New Roman" w:hAnsi="Times New Roman"/>
          <w:b/>
          <w:color w:val="000000"/>
          <w:sz w:val="24"/>
          <w:szCs w:val="24"/>
          <w:shd w:val="clear" w:color="auto" w:fill="FFFFFF"/>
        </w:rPr>
      </w:pPr>
    </w:p>
    <w:p w:rsidR="00E44E50" w:rsidRDefault="00E44E50" w:rsidP="00E44E50">
      <w:pPr>
        <w:spacing w:after="0" w:line="360" w:lineRule="auto"/>
        <w:ind w:firstLine="550"/>
        <w:jc w:val="center"/>
        <w:rPr>
          <w:rFonts w:ascii="Times New Roman" w:hAnsi="Times New Roman"/>
          <w:b/>
          <w:color w:val="000000"/>
          <w:sz w:val="24"/>
          <w:szCs w:val="24"/>
          <w:shd w:val="clear" w:color="auto" w:fill="FFFFFF"/>
        </w:rPr>
      </w:pPr>
    </w:p>
    <w:p w:rsidR="00E44E50" w:rsidRPr="00E44E50" w:rsidRDefault="00E44E50" w:rsidP="00E44E50">
      <w:pPr>
        <w:spacing w:after="0" w:line="360" w:lineRule="auto"/>
        <w:ind w:firstLine="550"/>
        <w:rPr>
          <w:rFonts w:ascii="Times New Roman" w:hAnsi="Times New Roman"/>
          <w:b/>
          <w:color w:val="000000"/>
          <w:sz w:val="36"/>
          <w:szCs w:val="36"/>
          <w:shd w:val="clear" w:color="auto" w:fill="FFFFFF"/>
        </w:rPr>
      </w:pPr>
      <w:r>
        <w:rPr>
          <w:rFonts w:ascii="Times New Roman" w:hAnsi="Times New Roman"/>
          <w:b/>
          <w:color w:val="000000"/>
          <w:sz w:val="36"/>
          <w:szCs w:val="36"/>
          <w:shd w:val="clear" w:color="auto" w:fill="FFFFFF"/>
        </w:rPr>
        <w:t xml:space="preserve">                             </w:t>
      </w:r>
      <w:r w:rsidRPr="00E44E50">
        <w:rPr>
          <w:rFonts w:ascii="Times New Roman" w:hAnsi="Times New Roman"/>
          <w:b/>
          <w:color w:val="000000"/>
          <w:sz w:val="36"/>
          <w:szCs w:val="36"/>
          <w:shd w:val="clear" w:color="auto" w:fill="FFFFFF"/>
        </w:rPr>
        <w:t>ПОЛОЖЕНИЕ</w:t>
      </w:r>
    </w:p>
    <w:p w:rsidR="00E44E50" w:rsidRDefault="00E44E50" w:rsidP="00E44E50">
      <w:pPr>
        <w:spacing w:after="0" w:line="240" w:lineRule="auto"/>
        <w:ind w:firstLine="1701"/>
        <w:rPr>
          <w:rFonts w:ascii="Times New Roman" w:hAnsi="Times New Roman"/>
          <w:b/>
          <w:color w:val="000000"/>
          <w:sz w:val="32"/>
          <w:szCs w:val="32"/>
          <w:shd w:val="clear" w:color="auto" w:fill="FFFFFF"/>
        </w:rPr>
      </w:pPr>
      <w:r w:rsidRPr="00E44E50">
        <w:rPr>
          <w:rFonts w:ascii="Times New Roman" w:hAnsi="Times New Roman"/>
          <w:b/>
          <w:color w:val="000000"/>
          <w:sz w:val="32"/>
          <w:szCs w:val="32"/>
          <w:shd w:val="clear" w:color="auto" w:fill="FFFFFF"/>
        </w:rPr>
        <w:t xml:space="preserve">о комиссии по урегулированию споров </w:t>
      </w:r>
    </w:p>
    <w:p w:rsidR="00E44E50" w:rsidRDefault="00E44E50" w:rsidP="00E44E50">
      <w:pPr>
        <w:spacing w:after="0" w:line="240" w:lineRule="auto"/>
        <w:ind w:firstLine="1701"/>
        <w:rPr>
          <w:rFonts w:ascii="Times New Roman" w:hAnsi="Times New Roman"/>
          <w:b/>
          <w:color w:val="000000"/>
          <w:sz w:val="32"/>
          <w:szCs w:val="32"/>
          <w:shd w:val="clear" w:color="auto" w:fill="FFFFFF"/>
        </w:rPr>
      </w:pPr>
      <w:r>
        <w:rPr>
          <w:rFonts w:ascii="Times New Roman" w:hAnsi="Times New Roman"/>
          <w:b/>
          <w:color w:val="000000"/>
          <w:sz w:val="32"/>
          <w:szCs w:val="32"/>
          <w:shd w:val="clear" w:color="auto" w:fill="FFFFFF"/>
        </w:rPr>
        <w:t xml:space="preserve">               </w:t>
      </w:r>
      <w:r w:rsidRPr="00E44E50">
        <w:rPr>
          <w:rFonts w:ascii="Times New Roman" w:hAnsi="Times New Roman"/>
          <w:b/>
          <w:color w:val="000000"/>
          <w:sz w:val="32"/>
          <w:szCs w:val="32"/>
          <w:shd w:val="clear" w:color="auto" w:fill="FFFFFF"/>
        </w:rPr>
        <w:t xml:space="preserve">между участниками </w:t>
      </w:r>
    </w:p>
    <w:p w:rsidR="00E44E50" w:rsidRDefault="00E44E50" w:rsidP="00E44E50">
      <w:pPr>
        <w:spacing w:after="0" w:line="240" w:lineRule="auto"/>
        <w:ind w:firstLine="1701"/>
        <w:rPr>
          <w:rFonts w:ascii="Times New Roman" w:hAnsi="Times New Roman"/>
          <w:b/>
          <w:color w:val="000000"/>
          <w:sz w:val="32"/>
          <w:szCs w:val="32"/>
          <w:shd w:val="clear" w:color="auto" w:fill="FFFFFF"/>
        </w:rPr>
      </w:pPr>
      <w:r>
        <w:rPr>
          <w:rFonts w:ascii="Times New Roman" w:hAnsi="Times New Roman"/>
          <w:b/>
          <w:color w:val="000000"/>
          <w:sz w:val="32"/>
          <w:szCs w:val="32"/>
          <w:shd w:val="clear" w:color="auto" w:fill="FFFFFF"/>
        </w:rPr>
        <w:t xml:space="preserve">       </w:t>
      </w:r>
      <w:r w:rsidRPr="00E44E50">
        <w:rPr>
          <w:rFonts w:ascii="Times New Roman" w:hAnsi="Times New Roman"/>
          <w:b/>
          <w:color w:val="000000"/>
          <w:sz w:val="32"/>
          <w:szCs w:val="32"/>
          <w:shd w:val="clear" w:color="auto" w:fill="FFFFFF"/>
        </w:rPr>
        <w:t>образовательных отношений</w:t>
      </w:r>
    </w:p>
    <w:p w:rsidR="00E44E50" w:rsidRDefault="00E44E50" w:rsidP="00E44E50">
      <w:pPr>
        <w:pStyle w:val="a3"/>
        <w:spacing w:before="0" w:beforeAutospacing="0" w:after="0" w:afterAutospacing="0"/>
        <w:ind w:firstLine="1701"/>
        <w:rPr>
          <w:rStyle w:val="rvts6"/>
          <w:b/>
          <w:sz w:val="28"/>
          <w:szCs w:val="28"/>
          <w:lang w:val="tt-RU"/>
        </w:rPr>
      </w:pPr>
    </w:p>
    <w:p w:rsidR="00E44E50" w:rsidRDefault="00E44E50" w:rsidP="00E44E50">
      <w:pPr>
        <w:pStyle w:val="a3"/>
        <w:spacing w:before="0" w:beforeAutospacing="0" w:after="0" w:afterAutospacing="0"/>
        <w:ind w:firstLine="1701"/>
        <w:rPr>
          <w:rStyle w:val="rvts6"/>
          <w:b/>
          <w:sz w:val="28"/>
          <w:szCs w:val="28"/>
          <w:lang w:val="tt-RU"/>
        </w:rPr>
      </w:pPr>
      <w:r w:rsidRPr="00E44E50">
        <w:rPr>
          <w:rStyle w:val="rvts6"/>
          <w:b/>
          <w:sz w:val="28"/>
          <w:szCs w:val="28"/>
          <w:lang w:val="tt-RU"/>
        </w:rPr>
        <w:t>Муниципального автономного дошкольного</w:t>
      </w:r>
    </w:p>
    <w:p w:rsidR="00E44E50" w:rsidRPr="00E44E50" w:rsidRDefault="00E44E50" w:rsidP="00E44E50">
      <w:pPr>
        <w:pStyle w:val="a3"/>
        <w:spacing w:before="0" w:beforeAutospacing="0" w:after="0" w:afterAutospacing="0"/>
        <w:ind w:firstLine="1701"/>
        <w:rPr>
          <w:b/>
          <w:bCs/>
          <w:sz w:val="28"/>
          <w:szCs w:val="28"/>
        </w:rPr>
      </w:pPr>
      <w:r>
        <w:rPr>
          <w:rStyle w:val="rvts6"/>
          <w:b/>
          <w:sz w:val="28"/>
          <w:szCs w:val="28"/>
          <w:lang w:val="tt-RU"/>
        </w:rPr>
        <w:t xml:space="preserve">           </w:t>
      </w:r>
      <w:r w:rsidRPr="00E44E50">
        <w:rPr>
          <w:rStyle w:val="rvts6"/>
          <w:b/>
          <w:sz w:val="28"/>
          <w:szCs w:val="28"/>
          <w:lang w:val="tt-RU"/>
        </w:rPr>
        <w:t>образовательного</w:t>
      </w:r>
      <w:r w:rsidRPr="00E44E50">
        <w:rPr>
          <w:b/>
          <w:bCs/>
          <w:sz w:val="28"/>
          <w:szCs w:val="28"/>
        </w:rPr>
        <w:t xml:space="preserve"> учреждения </w:t>
      </w:r>
    </w:p>
    <w:p w:rsidR="00E44E50" w:rsidRPr="00E44E50" w:rsidRDefault="00E44E50" w:rsidP="00E44E50">
      <w:pPr>
        <w:pStyle w:val="a3"/>
        <w:spacing w:before="0" w:beforeAutospacing="0" w:after="0" w:afterAutospacing="0"/>
        <w:ind w:firstLine="1701"/>
        <w:rPr>
          <w:bCs/>
          <w:sz w:val="28"/>
          <w:szCs w:val="28"/>
        </w:rPr>
      </w:pPr>
      <w:r w:rsidRPr="00E44E50">
        <w:rPr>
          <w:b/>
          <w:bCs/>
          <w:sz w:val="28"/>
          <w:szCs w:val="28"/>
        </w:rPr>
        <w:t>«Детский сад № 295 комбинированного вида»</w:t>
      </w:r>
    </w:p>
    <w:p w:rsidR="00E44E50" w:rsidRPr="00E44E50" w:rsidRDefault="00E44E50" w:rsidP="00E44E50">
      <w:pPr>
        <w:pStyle w:val="a3"/>
        <w:spacing w:before="0" w:beforeAutospacing="0" w:after="0" w:afterAutospacing="0"/>
        <w:ind w:left="-709" w:firstLine="2410"/>
        <w:rPr>
          <w:b/>
          <w:bCs/>
          <w:sz w:val="28"/>
          <w:szCs w:val="28"/>
        </w:rPr>
      </w:pPr>
      <w:r>
        <w:rPr>
          <w:b/>
          <w:bCs/>
          <w:sz w:val="28"/>
          <w:szCs w:val="28"/>
        </w:rPr>
        <w:t xml:space="preserve">           </w:t>
      </w:r>
      <w:r w:rsidRPr="00E44E50">
        <w:rPr>
          <w:b/>
          <w:bCs/>
          <w:sz w:val="28"/>
          <w:szCs w:val="28"/>
        </w:rPr>
        <w:t>Московского района г. Казани</w:t>
      </w:r>
    </w:p>
    <w:p w:rsidR="00E44E50" w:rsidRPr="00E44E50" w:rsidRDefault="00E44E50" w:rsidP="00E44E50">
      <w:pPr>
        <w:pStyle w:val="a3"/>
        <w:spacing w:before="0" w:beforeAutospacing="0" w:after="0" w:afterAutospacing="0"/>
        <w:jc w:val="center"/>
        <w:rPr>
          <w:b/>
          <w:bCs/>
          <w:sz w:val="28"/>
          <w:szCs w:val="28"/>
        </w:rPr>
      </w:pPr>
    </w:p>
    <w:p w:rsidR="00E44E50" w:rsidRDefault="00E44E50" w:rsidP="00E44E50">
      <w:pPr>
        <w:pStyle w:val="a3"/>
        <w:spacing w:before="0" w:beforeAutospacing="0" w:after="0" w:afterAutospacing="0"/>
        <w:jc w:val="center"/>
        <w:rPr>
          <w:b/>
          <w:bCs/>
        </w:rPr>
      </w:pPr>
    </w:p>
    <w:p w:rsidR="00E44E50" w:rsidRDefault="00E44E50" w:rsidP="00E44E50">
      <w:pPr>
        <w:pStyle w:val="a3"/>
        <w:spacing w:before="0" w:beforeAutospacing="0" w:after="0" w:afterAutospacing="0"/>
        <w:jc w:val="center"/>
        <w:rPr>
          <w:b/>
          <w:bCs/>
        </w:rPr>
      </w:pPr>
    </w:p>
    <w:p w:rsidR="00E44E50" w:rsidRPr="00E44E50" w:rsidRDefault="00E44E50" w:rsidP="00E44E50">
      <w:pPr>
        <w:spacing w:after="0" w:line="360" w:lineRule="auto"/>
        <w:ind w:firstLine="550"/>
        <w:jc w:val="center"/>
        <w:rPr>
          <w:rFonts w:ascii="Times New Roman" w:hAnsi="Times New Roman"/>
          <w:b/>
          <w:color w:val="000000"/>
          <w:sz w:val="32"/>
          <w:szCs w:val="32"/>
          <w:shd w:val="clear" w:color="auto" w:fill="FFFFFF"/>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E44E50" w:rsidRDefault="00E44E50" w:rsidP="00E44E50">
      <w:pPr>
        <w:spacing w:after="0" w:line="360" w:lineRule="auto"/>
        <w:ind w:firstLine="550"/>
        <w:jc w:val="both"/>
        <w:rPr>
          <w:rFonts w:ascii="Times New Roman" w:hAnsi="Times New Roman"/>
          <w:sz w:val="24"/>
          <w:szCs w:val="24"/>
        </w:rPr>
      </w:pPr>
    </w:p>
    <w:p w:rsidR="00816FD6" w:rsidRDefault="00816FD6" w:rsidP="00816FD6">
      <w:pPr>
        <w:spacing w:after="0" w:line="360" w:lineRule="auto"/>
        <w:ind w:firstLine="550"/>
        <w:rPr>
          <w:rFonts w:ascii="Times New Roman" w:hAnsi="Times New Roman"/>
          <w:b/>
          <w:sz w:val="24"/>
          <w:szCs w:val="24"/>
        </w:rPr>
      </w:pPr>
    </w:p>
    <w:p w:rsidR="00816FD6" w:rsidRDefault="00816FD6" w:rsidP="00816FD6">
      <w:pPr>
        <w:spacing w:after="0" w:line="360" w:lineRule="auto"/>
        <w:ind w:firstLine="550"/>
        <w:rPr>
          <w:rFonts w:ascii="Times New Roman" w:hAnsi="Times New Roman"/>
          <w:b/>
          <w:sz w:val="24"/>
          <w:szCs w:val="24"/>
        </w:rPr>
      </w:pPr>
    </w:p>
    <w:p w:rsidR="00E44E50" w:rsidRDefault="00816FD6" w:rsidP="00816FD6">
      <w:pPr>
        <w:spacing w:after="0" w:line="360" w:lineRule="auto"/>
        <w:ind w:firstLine="550"/>
        <w:rPr>
          <w:rFonts w:ascii="Times New Roman" w:hAnsi="Times New Roman"/>
          <w:b/>
          <w:sz w:val="24"/>
          <w:szCs w:val="24"/>
        </w:rPr>
      </w:pPr>
      <w:r>
        <w:rPr>
          <w:rFonts w:ascii="Times New Roman" w:hAnsi="Times New Roman"/>
          <w:b/>
          <w:sz w:val="24"/>
          <w:szCs w:val="24"/>
        </w:rPr>
        <w:lastRenderedPageBreak/>
        <w:t>1</w:t>
      </w:r>
      <w:r w:rsidR="00E44E50">
        <w:rPr>
          <w:rFonts w:ascii="Times New Roman" w:hAnsi="Times New Roman"/>
          <w:b/>
          <w:sz w:val="24"/>
          <w:szCs w:val="24"/>
        </w:rPr>
        <w:t>. Общие положения</w:t>
      </w:r>
    </w:p>
    <w:p w:rsidR="00E44E50" w:rsidRDefault="00E44E50" w:rsidP="00E44E50">
      <w:pPr>
        <w:spacing w:after="0" w:line="360" w:lineRule="auto"/>
        <w:ind w:firstLine="550"/>
        <w:jc w:val="both"/>
        <w:rPr>
          <w:rFonts w:ascii="Times New Roman" w:hAnsi="Times New Roman"/>
          <w:color w:val="000000"/>
          <w:sz w:val="24"/>
          <w:szCs w:val="24"/>
        </w:rPr>
      </w:pPr>
      <w:r>
        <w:rPr>
          <w:rFonts w:ascii="Times New Roman" w:hAnsi="Times New Roman"/>
          <w:sz w:val="24"/>
          <w:szCs w:val="24"/>
        </w:rPr>
        <w:t>1.1. Положение о комиссии по урегулированию споров между участниками образовательных отношений (далее – Положение) разработано на основе</w:t>
      </w:r>
      <w:r>
        <w:rPr>
          <w:rFonts w:ascii="Times New Roman" w:hAnsi="Times New Roman"/>
          <w:color w:val="000000"/>
          <w:sz w:val="24"/>
          <w:szCs w:val="24"/>
        </w:rPr>
        <w:t xml:space="preserve"> Федерального закона от 29.12.2012 № 273-ФЗ </w:t>
      </w:r>
      <w:r>
        <w:rPr>
          <w:rFonts w:ascii="Times New Roman" w:hAnsi="Times New Roman"/>
          <w:sz w:val="24"/>
          <w:szCs w:val="24"/>
        </w:rPr>
        <w:t>«</w:t>
      </w:r>
      <w:r>
        <w:rPr>
          <w:rFonts w:ascii="Times New Roman" w:hAnsi="Times New Roman"/>
          <w:color w:val="000000"/>
          <w:sz w:val="24"/>
          <w:szCs w:val="24"/>
        </w:rPr>
        <w:t>Об образовании в Российской Федерации</w:t>
      </w:r>
      <w:r>
        <w:rPr>
          <w:rFonts w:ascii="Times New Roman" w:hAnsi="Times New Roman"/>
          <w:sz w:val="24"/>
          <w:szCs w:val="24"/>
        </w:rPr>
        <w:t>»</w:t>
      </w:r>
      <w:r>
        <w:rPr>
          <w:rFonts w:ascii="Times New Roman" w:hAnsi="Times New Roman"/>
          <w:color w:val="000000"/>
          <w:sz w:val="24"/>
          <w:szCs w:val="24"/>
        </w:rPr>
        <w:t xml:space="preserve"> (далее – Федеральный закон </w:t>
      </w:r>
      <w:r>
        <w:rPr>
          <w:rFonts w:ascii="Times New Roman" w:hAnsi="Times New Roman"/>
          <w:sz w:val="24"/>
          <w:szCs w:val="24"/>
        </w:rPr>
        <w:t>«</w:t>
      </w:r>
      <w:r>
        <w:rPr>
          <w:rFonts w:ascii="Times New Roman" w:hAnsi="Times New Roman"/>
          <w:color w:val="000000"/>
          <w:sz w:val="24"/>
          <w:szCs w:val="24"/>
        </w:rPr>
        <w:t>Об образовании в Российской Федерации</w:t>
      </w:r>
      <w:r>
        <w:rPr>
          <w:rFonts w:ascii="Times New Roman" w:hAnsi="Times New Roman"/>
          <w:sz w:val="24"/>
          <w:szCs w:val="24"/>
        </w:rPr>
        <w:t>»</w:t>
      </w:r>
      <w:r>
        <w:rPr>
          <w:rFonts w:ascii="Times New Roman" w:hAnsi="Times New Roman"/>
          <w:color w:val="000000"/>
          <w:sz w:val="24"/>
          <w:szCs w:val="24"/>
        </w:rPr>
        <w:t>).</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 xml:space="preserve">1.2. Комиссия по урегулированию споров между участниками образовательных отношений (далее – Комиссия) создана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обжалования решений о применении </w:t>
      </w:r>
      <w:proofErr w:type="gramStart"/>
      <w:r>
        <w:rPr>
          <w:rFonts w:ascii="Times New Roman" w:hAnsi="Times New Roman"/>
          <w:sz w:val="24"/>
          <w:szCs w:val="24"/>
        </w:rPr>
        <w:t>к</w:t>
      </w:r>
      <w:proofErr w:type="gramEnd"/>
      <w:r>
        <w:rPr>
          <w:rFonts w:ascii="Times New Roman" w:hAnsi="Times New Roman"/>
          <w:sz w:val="24"/>
          <w:szCs w:val="24"/>
        </w:rPr>
        <w:t xml:space="preserve"> обучающимся дисциплинарного взыскания.</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 xml:space="preserve">1.3. Комиссия в своей деятельности руководствуется Конституцией РФ, </w:t>
      </w:r>
      <w:r>
        <w:rPr>
          <w:rFonts w:ascii="Times New Roman" w:hAnsi="Times New Roman"/>
          <w:sz w:val="24"/>
          <w:szCs w:val="24"/>
          <w:shd w:val="clear" w:color="auto" w:fill="FFFFFF"/>
        </w:rPr>
        <w:t>Федеральным законом</w:t>
      </w:r>
      <w:r>
        <w:rPr>
          <w:rFonts w:ascii="Times New Roman" w:hAnsi="Times New Roman"/>
          <w:sz w:val="24"/>
          <w:szCs w:val="24"/>
        </w:rPr>
        <w:t xml:space="preserve"> «Об образовании в Российской Федерации»</w:t>
      </w:r>
      <w:r>
        <w:rPr>
          <w:rFonts w:ascii="Times New Roman" w:hAnsi="Times New Roman"/>
          <w:sz w:val="24"/>
          <w:szCs w:val="24"/>
          <w:shd w:val="clear" w:color="auto" w:fill="FFFFFF"/>
        </w:rPr>
        <w:t xml:space="preserve">,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сфере образования, </w:t>
      </w:r>
      <w:r>
        <w:rPr>
          <w:rFonts w:ascii="Times New Roman" w:hAnsi="Times New Roman"/>
          <w:sz w:val="24"/>
          <w:szCs w:val="24"/>
        </w:rPr>
        <w:t>локальными нормативными актами организации, осуществляющей образовательную деятельность, и Положением.</w:t>
      </w:r>
    </w:p>
    <w:p w:rsidR="00E44E50" w:rsidRDefault="00E44E50" w:rsidP="00816FD6">
      <w:pPr>
        <w:spacing w:after="0" w:line="360" w:lineRule="auto"/>
        <w:ind w:firstLine="550"/>
        <w:rPr>
          <w:rFonts w:ascii="Times New Roman" w:hAnsi="Times New Roman"/>
          <w:b/>
          <w:sz w:val="24"/>
          <w:szCs w:val="24"/>
        </w:rPr>
      </w:pPr>
      <w:r>
        <w:rPr>
          <w:rFonts w:ascii="Times New Roman" w:hAnsi="Times New Roman"/>
          <w:b/>
          <w:sz w:val="24"/>
          <w:szCs w:val="24"/>
        </w:rPr>
        <w:t>2. Функции и полномочия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2.1. Комиссия осуществляет следующие функции: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прием и рассмотрение обращений участников образовательных отношений по вопросам реализации права на образование;</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 xml:space="preserve">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w:t>
      </w:r>
      <w:proofErr w:type="gramStart"/>
      <w:r>
        <w:rPr>
          <w:rFonts w:ascii="Times New Roman" w:hAnsi="Times New Roman"/>
          <w:sz w:val="24"/>
          <w:szCs w:val="24"/>
        </w:rPr>
        <w:t>к</w:t>
      </w:r>
      <w:proofErr w:type="gramEnd"/>
      <w:r>
        <w:rPr>
          <w:rFonts w:ascii="Times New Roman" w:hAnsi="Times New Roman"/>
          <w:sz w:val="24"/>
          <w:szCs w:val="24"/>
        </w:rPr>
        <w:t xml:space="preserve"> обучающимся дисциплинарного взыскания;</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урегулирование разногласий между участниками образовательных отношений;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принятие решений по результатам рассмотрения обращений.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2.2. Комиссия имеет право:</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запрашивать у участников образовательных отношений необходимые для ее деятельности документы, материалы и информацию;</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устанавливать сроки представления запрашиваемых документов, материалов и информации;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проводить необходимые консультации по рассматриваемым спорам с участниками образовательных отношений;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приглашать участников образовательных отношений для дачи разъяснений.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2.3. Комиссия обязана:</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объективно, полно и всесторонне рассматривать обращение участника образовательных отношений;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lastRenderedPageBreak/>
        <w:t>–</w:t>
      </w:r>
      <w:r>
        <w:rPr>
          <w:rFonts w:ascii="Times New Roman" w:hAnsi="Times New Roman"/>
          <w:sz w:val="24"/>
          <w:szCs w:val="24"/>
        </w:rPr>
        <w:t xml:space="preserve"> обеспечивать соблюдение прав и свобод участников образовательных отношений;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стремиться к урегулированию разногласий между участниками образовательных отношений;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рассматривать обращение в течение десяти календарных дней с момента поступления обращения в письменной форме;</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w:t>
      </w:r>
    </w:p>
    <w:p w:rsidR="00E44E50" w:rsidRDefault="00E44E50" w:rsidP="00816FD6">
      <w:pPr>
        <w:spacing w:after="0" w:line="360" w:lineRule="auto"/>
        <w:ind w:firstLine="550"/>
        <w:rPr>
          <w:rFonts w:ascii="Times New Roman" w:hAnsi="Times New Roman"/>
          <w:b/>
          <w:sz w:val="24"/>
          <w:szCs w:val="24"/>
        </w:rPr>
      </w:pPr>
      <w:r>
        <w:rPr>
          <w:rFonts w:ascii="Times New Roman" w:hAnsi="Times New Roman"/>
          <w:b/>
          <w:sz w:val="24"/>
          <w:szCs w:val="24"/>
        </w:rPr>
        <w:t>3. Состав и порядок работы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3.1. В состав Комиссии включаются равное число представителей совершеннолетних обучающихся (не менее двух), родителей (законных представителей) несовершеннолетних обучающихся (не менее двух), работников организации, осуществляющей образовательную деятельность (не менее двух).</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 xml:space="preserve">Состав Комиссии утверждается сроком на один год приказом организации, осуществляющей образовательную деятельность. </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Одни и те же лица не могут входить в состав Комиссии более двух сроков подряд.</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3.2. В состав Комиссии входят председатель Комиссии, заместитель председателя Комиссии, ответственный секретарь и другие члены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3.3. Руководство Комиссией осуществляет председатель, избираемый простым большинством голосов членов комиссии из числа лиц, входящих в ее состав.</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Председатель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осуществляет общее руководство деятельностью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председательствует на заседаниях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организует работу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определяет план работы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осуществляет общий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реализацией принятых Комиссией решений;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распределяет обязанности между членами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3.4. Заместитель председателя Комиссии назначается решением председателя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Заместитель председателя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координирует работу членов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готовит документы, выносимые на рассмотрение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осуществляет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выполнением плана работы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в случае отсутствия председателя Комиссии выполняет его обязанности.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3.5. Ответственным секретарем Комиссии является представитель работников организации, осуществляющей образовательную деятельность.</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Ответственный секретарь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организует делопроизводство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lastRenderedPageBreak/>
        <w:t>–</w:t>
      </w:r>
      <w:r>
        <w:rPr>
          <w:rFonts w:ascii="Times New Roman" w:hAnsi="Times New Roman"/>
          <w:sz w:val="24"/>
          <w:szCs w:val="24"/>
        </w:rPr>
        <w:t xml:space="preserve"> ведет протоколы заседаний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обеспечивает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выполнением решений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несет ответственность за сохранность документов и иных материалов, рассматриваемых на заседаниях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3.6. Член Комиссии имеет право:</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принимать участие в подготовке заседаний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обращаться к председателю Комиссии по вопросам, входящим в компетенцию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обращаться по вопросам, входящим в компетенцию Комиссии, за необходимой информацией к лицам, органам и организациям;</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w:t>
      </w:r>
      <w:r>
        <w:rPr>
          <w:rFonts w:ascii="Times New Roman" w:hAnsi="Times New Roman"/>
          <w:sz w:val="24"/>
          <w:szCs w:val="24"/>
        </w:rPr>
        <w:t xml:space="preserve"> вносить предложения руководству Комиссии о совершенствовании организации работы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3.7. Член Комиссии обязан:</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участвовать в заседаниях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выполнять возложенные на него функции в соответствии с Положением и решениями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соблюдать требования законодательных и иных нормативных правовых актов при реализации своих функций;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 xml:space="preserve">– </w:t>
      </w:r>
      <w:r>
        <w:rPr>
          <w:rFonts w:ascii="Times New Roman" w:hAnsi="Times New Roman"/>
          <w:sz w:val="24"/>
          <w:szCs w:val="24"/>
        </w:rPr>
        <w:t>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3.8.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lastRenderedPageBreak/>
        <w:t>3.9.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color w:val="000000"/>
          <w:sz w:val="24"/>
          <w:szCs w:val="24"/>
        </w:rPr>
        <w:t>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организации.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 xml:space="preserve">В случае необоснованности обращения участника образовательных отношений, отсутствии нарушения права на образование, </w:t>
      </w:r>
      <w:r>
        <w:rPr>
          <w:rFonts w:ascii="Times New Roman" w:hAnsi="Times New Roman"/>
          <w:color w:val="000000"/>
          <w:sz w:val="24"/>
          <w:szCs w:val="24"/>
        </w:rPr>
        <w:t>Комиссия отказывает в удовлетворении просьбы обратившегося лица.</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 xml:space="preserve">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Pr>
          <w:rFonts w:ascii="Times New Roman" w:hAnsi="Times New Roman"/>
          <w:sz w:val="24"/>
          <w:szCs w:val="24"/>
        </w:rPr>
        <w:t>председательствовавший</w:t>
      </w:r>
      <w:proofErr w:type="gramEnd"/>
      <w:r>
        <w:rPr>
          <w:rFonts w:ascii="Times New Roman" w:hAnsi="Times New Roman"/>
          <w:sz w:val="24"/>
          <w:szCs w:val="24"/>
        </w:rPr>
        <w:t xml:space="preserve"> на заседании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Решения Комиссии оформляются протоколами, которые подписываются всеми присутствующими членами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этой организации для исполнения.</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Решение Комиссии может быть обжаловано в установленном законодательством РФ порядке.</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3.12. Срок хранения документов Комиссии в образовательной организации составляет три года.</w:t>
      </w:r>
    </w:p>
    <w:p w:rsidR="00E44E50" w:rsidRDefault="00E44E50" w:rsidP="00816FD6">
      <w:pPr>
        <w:spacing w:after="0" w:line="360" w:lineRule="auto"/>
        <w:ind w:firstLine="550"/>
        <w:rPr>
          <w:rFonts w:ascii="Times New Roman" w:hAnsi="Times New Roman"/>
          <w:b/>
          <w:sz w:val="24"/>
          <w:szCs w:val="24"/>
        </w:rPr>
      </w:pPr>
      <w:r>
        <w:rPr>
          <w:rFonts w:ascii="Times New Roman" w:hAnsi="Times New Roman"/>
          <w:b/>
          <w:sz w:val="24"/>
          <w:szCs w:val="24"/>
        </w:rPr>
        <w:t>4. Порядок рассмотрения обращений участников образовательных отношений</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4.1. Комиссия рассматривает обращения, поступившие от участников образовательных отношений по вопросам реализации права на образование.</w:t>
      </w:r>
    </w:p>
    <w:p w:rsidR="00E44E50" w:rsidRDefault="00E44E50" w:rsidP="00E44E50">
      <w:pPr>
        <w:spacing w:after="0" w:line="360" w:lineRule="auto"/>
        <w:ind w:firstLine="550"/>
        <w:jc w:val="both"/>
        <w:rPr>
          <w:rFonts w:ascii="Times New Roman" w:hAnsi="Times New Roman"/>
          <w:sz w:val="24"/>
          <w:szCs w:val="24"/>
        </w:rPr>
      </w:pPr>
      <w:proofErr w:type="gramStart"/>
      <w:r>
        <w:rPr>
          <w:rFonts w:ascii="Times New Roman" w:hAnsi="Times New Roman"/>
          <w:sz w:val="24"/>
          <w:szCs w:val="24"/>
        </w:rPr>
        <w:t xml:space="preserve">Обучающиеся организации, осуществляющей </w:t>
      </w:r>
      <w:r>
        <w:rPr>
          <w:rStyle w:val="ep"/>
          <w:rFonts w:ascii="Times New Roman" w:hAnsi="Times New Roman"/>
          <w:sz w:val="24"/>
          <w:szCs w:val="24"/>
        </w:rPr>
        <w:t>образовательную</w:t>
      </w:r>
      <w:r>
        <w:rPr>
          <w:rFonts w:ascii="Times New Roman" w:hAnsi="Times New Roman"/>
          <w:sz w:val="24"/>
          <w:szCs w:val="24"/>
        </w:rPr>
        <w:t xml:space="preserve"> деятельность, за исключением обучающихся по </w:t>
      </w:r>
      <w:r>
        <w:rPr>
          <w:rStyle w:val="ep"/>
          <w:rFonts w:ascii="Times New Roman" w:hAnsi="Times New Roman"/>
          <w:sz w:val="24"/>
          <w:szCs w:val="24"/>
        </w:rPr>
        <w:t>образовательным</w:t>
      </w:r>
      <w:r>
        <w:rPr>
          <w:rFonts w:ascii="Times New Roman" w:hAnsi="Times New Roman"/>
          <w:sz w:val="24"/>
          <w:szCs w:val="24"/>
        </w:rPr>
        <w:t xml:space="preserve"> программам дошкольного и начального общего </w:t>
      </w:r>
      <w:r>
        <w:rPr>
          <w:rStyle w:val="ep"/>
          <w:rFonts w:ascii="Times New Roman" w:hAnsi="Times New Roman"/>
          <w:sz w:val="24"/>
          <w:szCs w:val="24"/>
        </w:rPr>
        <w:t>образования</w:t>
      </w:r>
      <w:r>
        <w:rPr>
          <w:rFonts w:ascii="Times New Roman" w:hAnsi="Times New Roman"/>
          <w:sz w:val="24"/>
          <w:szCs w:val="24"/>
        </w:rPr>
        <w:t xml:space="preserve">, вправе самостоятельно или через своих выборных представителей обращаться в </w:t>
      </w:r>
      <w:r>
        <w:rPr>
          <w:rStyle w:val="ep"/>
          <w:rFonts w:ascii="Times New Roman" w:hAnsi="Times New Roman"/>
          <w:sz w:val="24"/>
          <w:szCs w:val="24"/>
        </w:rPr>
        <w:t>комиссию</w:t>
      </w:r>
      <w:r>
        <w:rPr>
          <w:rFonts w:ascii="Times New Roman" w:hAnsi="Times New Roman"/>
          <w:sz w:val="24"/>
          <w:szCs w:val="24"/>
        </w:rPr>
        <w:t xml:space="preserve"> по </w:t>
      </w:r>
      <w:r>
        <w:rPr>
          <w:rStyle w:val="ep"/>
          <w:rFonts w:ascii="Times New Roman" w:hAnsi="Times New Roman"/>
          <w:sz w:val="24"/>
          <w:szCs w:val="24"/>
        </w:rPr>
        <w:t>урегулированию</w:t>
      </w:r>
      <w:r>
        <w:rPr>
          <w:rFonts w:ascii="Times New Roman" w:hAnsi="Times New Roman"/>
          <w:sz w:val="24"/>
          <w:szCs w:val="24"/>
        </w:rPr>
        <w:t xml:space="preserve"> </w:t>
      </w:r>
      <w:r>
        <w:rPr>
          <w:rStyle w:val="ep"/>
          <w:rFonts w:ascii="Times New Roman" w:hAnsi="Times New Roman"/>
          <w:sz w:val="24"/>
          <w:szCs w:val="24"/>
        </w:rPr>
        <w:t>споров</w:t>
      </w:r>
      <w:r>
        <w:rPr>
          <w:rFonts w:ascii="Times New Roman" w:hAnsi="Times New Roman"/>
          <w:sz w:val="24"/>
          <w:szCs w:val="24"/>
        </w:rPr>
        <w:t xml:space="preserve"> </w:t>
      </w:r>
      <w:r>
        <w:rPr>
          <w:rStyle w:val="ep"/>
          <w:rFonts w:ascii="Times New Roman" w:hAnsi="Times New Roman"/>
          <w:sz w:val="24"/>
          <w:szCs w:val="24"/>
        </w:rPr>
        <w:t>между</w:t>
      </w:r>
      <w:r>
        <w:rPr>
          <w:rFonts w:ascii="Times New Roman" w:hAnsi="Times New Roman"/>
          <w:sz w:val="24"/>
          <w:szCs w:val="24"/>
        </w:rPr>
        <w:t xml:space="preserve"> </w:t>
      </w:r>
      <w:r>
        <w:rPr>
          <w:rStyle w:val="ep"/>
          <w:rFonts w:ascii="Times New Roman" w:hAnsi="Times New Roman"/>
          <w:sz w:val="24"/>
          <w:szCs w:val="24"/>
        </w:rPr>
        <w:t>участниками</w:t>
      </w:r>
      <w:r>
        <w:rPr>
          <w:rFonts w:ascii="Times New Roman" w:hAnsi="Times New Roman"/>
          <w:sz w:val="24"/>
          <w:szCs w:val="24"/>
        </w:rPr>
        <w:t xml:space="preserve"> </w:t>
      </w:r>
      <w:r>
        <w:rPr>
          <w:rStyle w:val="ep"/>
          <w:rFonts w:ascii="Times New Roman" w:hAnsi="Times New Roman"/>
          <w:sz w:val="24"/>
          <w:szCs w:val="24"/>
        </w:rPr>
        <w:t>образовательных</w:t>
      </w:r>
      <w:r>
        <w:rPr>
          <w:rFonts w:ascii="Times New Roman" w:hAnsi="Times New Roman"/>
          <w:sz w:val="24"/>
          <w:szCs w:val="24"/>
        </w:rPr>
        <w:t xml:space="preserve"> </w:t>
      </w:r>
      <w:r>
        <w:rPr>
          <w:rStyle w:val="ep"/>
          <w:rFonts w:ascii="Times New Roman" w:hAnsi="Times New Roman"/>
          <w:sz w:val="24"/>
          <w:szCs w:val="24"/>
        </w:rPr>
        <w:t>отношений</w:t>
      </w:r>
      <w:r>
        <w:rPr>
          <w:rFonts w:ascii="Times New Roman" w:hAnsi="Times New Roman"/>
          <w:sz w:val="24"/>
          <w:szCs w:val="24"/>
        </w:rPr>
        <w:t>.</w:t>
      </w:r>
      <w:proofErr w:type="gramEnd"/>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t>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w:t>
      </w:r>
    </w:p>
    <w:p w:rsidR="00E44E50" w:rsidRDefault="00E44E50" w:rsidP="00E44E50">
      <w:pPr>
        <w:spacing w:after="0" w:line="360" w:lineRule="auto"/>
        <w:ind w:firstLine="550"/>
        <w:jc w:val="both"/>
        <w:rPr>
          <w:rFonts w:ascii="Times New Roman" w:hAnsi="Times New Roman"/>
          <w:sz w:val="24"/>
          <w:szCs w:val="24"/>
        </w:rPr>
      </w:pPr>
      <w:r>
        <w:rPr>
          <w:rFonts w:ascii="Times New Roman" w:hAnsi="Times New Roman"/>
          <w:sz w:val="24"/>
          <w:szCs w:val="24"/>
        </w:rPr>
        <w:lastRenderedPageBreak/>
        <w:t>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w:t>
      </w:r>
    </w:p>
    <w:p w:rsidR="00E44E50" w:rsidRDefault="00E44E50" w:rsidP="00E44E50">
      <w:pPr>
        <w:spacing w:after="0" w:line="360" w:lineRule="auto"/>
        <w:ind w:firstLine="550"/>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E44E50" w:rsidRDefault="00E44E50" w:rsidP="00816FD6">
      <w:pPr>
        <w:spacing w:after="0" w:line="360" w:lineRule="auto"/>
        <w:ind w:firstLine="550"/>
        <w:rPr>
          <w:rFonts w:ascii="Times New Roman" w:hAnsi="Times New Roman"/>
          <w:b/>
          <w:sz w:val="24"/>
          <w:szCs w:val="24"/>
        </w:rPr>
      </w:pPr>
      <w:r>
        <w:rPr>
          <w:rFonts w:ascii="Times New Roman" w:hAnsi="Times New Roman"/>
          <w:b/>
          <w:sz w:val="24"/>
          <w:szCs w:val="24"/>
        </w:rPr>
        <w:t>5. Заключительные положения</w:t>
      </w:r>
    </w:p>
    <w:p w:rsidR="00E44E50" w:rsidRDefault="00E44E50" w:rsidP="00E44E50">
      <w:pPr>
        <w:spacing w:after="0" w:line="360" w:lineRule="auto"/>
        <w:ind w:firstLine="550"/>
        <w:jc w:val="both"/>
        <w:rPr>
          <w:rFonts w:ascii="Times New Roman" w:hAnsi="Times New Roman"/>
          <w:color w:val="000000"/>
          <w:sz w:val="24"/>
          <w:szCs w:val="24"/>
        </w:rPr>
      </w:pPr>
      <w:r>
        <w:rPr>
          <w:rFonts w:ascii="Times New Roman" w:hAnsi="Times New Roman"/>
          <w:sz w:val="24"/>
          <w:szCs w:val="24"/>
        </w:rPr>
        <w:t xml:space="preserve">5.1. Положение принято с учетом мнения совета обучающихся, совета родителей, </w:t>
      </w:r>
      <w:r>
        <w:rPr>
          <w:rFonts w:ascii="Times New Roman" w:hAnsi="Times New Roman"/>
          <w:color w:val="000000"/>
          <w:sz w:val="24"/>
          <w:szCs w:val="24"/>
        </w:rPr>
        <w:t>а также представительного органа работников организации, осуществляющей образовательную деятельность.</w:t>
      </w:r>
    </w:p>
    <w:p w:rsidR="00E44E50" w:rsidRDefault="00E44E50" w:rsidP="00E44E50">
      <w:pPr>
        <w:spacing w:after="0" w:line="360" w:lineRule="auto"/>
        <w:ind w:firstLine="550"/>
        <w:jc w:val="both"/>
        <w:rPr>
          <w:rFonts w:ascii="Times New Roman" w:hAnsi="Times New Roman"/>
          <w:color w:val="000000"/>
          <w:sz w:val="24"/>
          <w:szCs w:val="24"/>
        </w:rPr>
      </w:pPr>
      <w:r>
        <w:rPr>
          <w:rFonts w:ascii="Times New Roman" w:hAnsi="Times New Roman"/>
          <w:sz w:val="24"/>
          <w:szCs w:val="24"/>
        </w:rPr>
        <w:t>5.2. Изменения в Положение могут быть внесены только с учетом мнения совета обучающихся, совета родителей,</w:t>
      </w:r>
      <w:r>
        <w:rPr>
          <w:rFonts w:ascii="Times New Roman" w:hAnsi="Times New Roman"/>
          <w:color w:val="000000"/>
          <w:sz w:val="24"/>
          <w:szCs w:val="24"/>
        </w:rPr>
        <w:t xml:space="preserve"> а также представительного органа работников организации, осуществляющей образовательную деятельность.</w:t>
      </w:r>
    </w:p>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p w:rsidR="00816FD6" w:rsidRDefault="00816FD6">
      <w:bookmarkStart w:id="0" w:name="_GoBack"/>
      <w:bookmarkEnd w:id="0"/>
    </w:p>
    <w:sectPr w:rsidR="00816FD6" w:rsidSect="00816FD6">
      <w:pgSz w:w="11906" w:h="16838"/>
      <w:pgMar w:top="851"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3D4"/>
    <w:rsid w:val="002C03D4"/>
    <w:rsid w:val="00370E40"/>
    <w:rsid w:val="003B6EDB"/>
    <w:rsid w:val="00816FD6"/>
    <w:rsid w:val="00876C4B"/>
    <w:rsid w:val="009169CF"/>
    <w:rsid w:val="00E44E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E5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p">
    <w:name w:val="ep"/>
    <w:basedOn w:val="a0"/>
    <w:rsid w:val="00E44E50"/>
  </w:style>
  <w:style w:type="paragraph" w:styleId="a3">
    <w:name w:val="Normal (Web)"/>
    <w:basedOn w:val="a"/>
    <w:uiPriority w:val="99"/>
    <w:unhideWhenUsed/>
    <w:rsid w:val="00E44E50"/>
    <w:pPr>
      <w:spacing w:before="100" w:beforeAutospacing="1" w:after="100" w:afterAutospacing="1" w:line="240" w:lineRule="auto"/>
    </w:pPr>
    <w:rPr>
      <w:rFonts w:ascii="Times New Roman" w:hAnsi="Times New Roman"/>
      <w:sz w:val="24"/>
      <w:szCs w:val="24"/>
    </w:rPr>
  </w:style>
  <w:style w:type="character" w:customStyle="1" w:styleId="rvts6">
    <w:name w:val="rvts6"/>
    <w:basedOn w:val="a0"/>
    <w:rsid w:val="00E44E50"/>
  </w:style>
  <w:style w:type="paragraph" w:styleId="a4">
    <w:name w:val="Balloon Text"/>
    <w:basedOn w:val="a"/>
    <w:link w:val="a5"/>
    <w:uiPriority w:val="99"/>
    <w:semiHidden/>
    <w:unhideWhenUsed/>
    <w:rsid w:val="00816FD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16FD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E5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p">
    <w:name w:val="ep"/>
    <w:basedOn w:val="a0"/>
    <w:rsid w:val="00E44E50"/>
  </w:style>
  <w:style w:type="paragraph" w:styleId="a3">
    <w:name w:val="Normal (Web)"/>
    <w:basedOn w:val="a"/>
    <w:uiPriority w:val="99"/>
    <w:unhideWhenUsed/>
    <w:rsid w:val="00E44E50"/>
    <w:pPr>
      <w:spacing w:before="100" w:beforeAutospacing="1" w:after="100" w:afterAutospacing="1" w:line="240" w:lineRule="auto"/>
    </w:pPr>
    <w:rPr>
      <w:rFonts w:ascii="Times New Roman" w:hAnsi="Times New Roman"/>
      <w:sz w:val="24"/>
      <w:szCs w:val="24"/>
    </w:rPr>
  </w:style>
  <w:style w:type="character" w:customStyle="1" w:styleId="rvts6">
    <w:name w:val="rvts6"/>
    <w:basedOn w:val="a0"/>
    <w:rsid w:val="00E44E50"/>
  </w:style>
  <w:style w:type="paragraph" w:styleId="a4">
    <w:name w:val="Balloon Text"/>
    <w:basedOn w:val="a"/>
    <w:link w:val="a5"/>
    <w:uiPriority w:val="99"/>
    <w:semiHidden/>
    <w:unhideWhenUsed/>
    <w:rsid w:val="00816FD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16FD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1774</Words>
  <Characters>10113</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sadik</dc:creator>
  <cp:lastModifiedBy>sadik</cp:lastModifiedBy>
  <cp:revision>2</cp:revision>
  <cp:lastPrinted>2016-04-20T08:42:00Z</cp:lastPrinted>
  <dcterms:created xsi:type="dcterms:W3CDTF">2016-04-20T08:46:00Z</dcterms:created>
  <dcterms:modified xsi:type="dcterms:W3CDTF">2016-04-20T08:46:00Z</dcterms:modified>
</cp:coreProperties>
</file>